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DF705" w14:textId="77777777" w:rsidR="00D5306F" w:rsidRPr="00D5306F" w:rsidRDefault="00D5306F" w:rsidP="00D5306F">
      <w:pPr>
        <w:keepNext/>
        <w:pageBreakBefore/>
        <w:spacing w:before="160"/>
        <w:outlineLvl w:val="0"/>
        <w:rPr>
          <w:rFonts w:eastAsiaTheme="minorEastAsia" w:cs="Times New Roman"/>
          <w:b/>
          <w:bCs/>
          <w:kern w:val="0"/>
          <w:sz w:val="24"/>
          <w:szCs w:val="32"/>
          <w:lang w:eastAsia="zh-CN"/>
          <w14:ligatures w14:val="none"/>
        </w:rPr>
      </w:pPr>
      <w:bookmarkStart w:id="0" w:name="_Ref49354339"/>
      <w:r w:rsidRPr="00D5306F">
        <w:rPr>
          <w:rFonts w:eastAsiaTheme="minorEastAsia" w:cs="Times New Roman"/>
          <w:b/>
          <w:bCs/>
          <w:kern w:val="0"/>
          <w:sz w:val="24"/>
          <w:szCs w:val="32"/>
          <w:lang w:eastAsia="zh-CN"/>
          <w14:ligatures w14:val="none"/>
        </w:rPr>
        <w:t>APPENDIX B: SHOTGUN QUALIFICATION COURSE</w:t>
      </w:r>
      <w:bookmarkEnd w:id="0"/>
    </w:p>
    <w:p w14:paraId="1F8A4A18" w14:textId="77777777" w:rsidR="00D5306F" w:rsidRPr="00D5306F" w:rsidRDefault="00D5306F" w:rsidP="00D5306F">
      <w:pPr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</w:pPr>
      <w:r w:rsidRPr="00D5306F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>A minimum of 90% for both slugs and buckshot is required to successfully complete this portion of the course.</w:t>
      </w:r>
    </w:p>
    <w:p w14:paraId="174934F1" w14:textId="77777777" w:rsidR="00D5306F" w:rsidRPr="00D5306F" w:rsidRDefault="00D5306F" w:rsidP="00D5306F">
      <w:pPr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</w:pPr>
      <w:r w:rsidRPr="00D5306F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>The course requires 9 pellet 00 Buckshot. The course can be shot with 5 Rifled Slug rounds and 5 Buckshot rounds or 10 rounds of Buckshot.</w:t>
      </w:r>
    </w:p>
    <w:tbl>
      <w:tblPr>
        <w:tblStyle w:val="TableTheme"/>
        <w:tblW w:w="0" w:type="auto"/>
        <w:tblLook w:val="04A0" w:firstRow="1" w:lastRow="0" w:firstColumn="1" w:lastColumn="0" w:noHBand="0" w:noVBand="1"/>
      </w:tblPr>
      <w:tblGrid>
        <w:gridCol w:w="1074"/>
        <w:gridCol w:w="4681"/>
        <w:gridCol w:w="1350"/>
        <w:gridCol w:w="990"/>
        <w:gridCol w:w="1255"/>
      </w:tblGrid>
      <w:tr w:rsidR="00D5306F" w:rsidRPr="00D5306F" w14:paraId="08130950" w14:textId="77777777" w:rsidTr="000D3255">
        <w:trPr>
          <w:cantSplit/>
          <w:trHeight w:val="720"/>
        </w:trPr>
        <w:tc>
          <w:tcPr>
            <w:tcW w:w="1074" w:type="dxa"/>
            <w:shd w:val="clear" w:color="auto" w:fill="000000" w:themeFill="text1"/>
          </w:tcPr>
          <w:p w14:paraId="6E80BA32" w14:textId="77777777" w:rsidR="00D5306F" w:rsidRPr="00D5306F" w:rsidRDefault="00D5306F" w:rsidP="00D5306F">
            <w:pPr>
              <w:jc w:val="center"/>
              <w:rPr>
                <w:b/>
              </w:rPr>
            </w:pPr>
            <w:r w:rsidRPr="00D5306F">
              <w:rPr>
                <w:b/>
              </w:rPr>
              <w:t>Distance (Yards)</w:t>
            </w:r>
          </w:p>
        </w:tc>
        <w:tc>
          <w:tcPr>
            <w:tcW w:w="4681" w:type="dxa"/>
            <w:shd w:val="clear" w:color="auto" w:fill="000000" w:themeFill="text1"/>
          </w:tcPr>
          <w:p w14:paraId="5B73F64A" w14:textId="77777777" w:rsidR="00D5306F" w:rsidRPr="00D5306F" w:rsidRDefault="00D5306F" w:rsidP="00D5306F">
            <w:pPr>
              <w:jc w:val="center"/>
              <w:rPr>
                <w:b/>
              </w:rPr>
            </w:pPr>
            <w:r w:rsidRPr="00D5306F">
              <w:rPr>
                <w:b/>
              </w:rPr>
              <w:t>Instructions</w:t>
            </w:r>
          </w:p>
        </w:tc>
        <w:tc>
          <w:tcPr>
            <w:tcW w:w="1350" w:type="dxa"/>
            <w:shd w:val="clear" w:color="auto" w:fill="000000" w:themeFill="text1"/>
          </w:tcPr>
          <w:p w14:paraId="0ABC64E7" w14:textId="77777777" w:rsidR="00D5306F" w:rsidRPr="00D5306F" w:rsidRDefault="00D5306F" w:rsidP="00D5306F">
            <w:pPr>
              <w:jc w:val="center"/>
              <w:rPr>
                <w:b/>
              </w:rPr>
            </w:pPr>
            <w:r w:rsidRPr="00D5306F">
              <w:rPr>
                <w:b/>
              </w:rPr>
              <w:t>Position</w:t>
            </w:r>
          </w:p>
        </w:tc>
        <w:tc>
          <w:tcPr>
            <w:tcW w:w="990" w:type="dxa"/>
            <w:shd w:val="clear" w:color="auto" w:fill="000000" w:themeFill="text1"/>
          </w:tcPr>
          <w:p w14:paraId="7877BA98" w14:textId="77777777" w:rsidR="00D5306F" w:rsidRPr="00D5306F" w:rsidRDefault="00D5306F" w:rsidP="00D5306F">
            <w:pPr>
              <w:jc w:val="center"/>
              <w:rPr>
                <w:b/>
              </w:rPr>
            </w:pPr>
            <w:r w:rsidRPr="00D5306F">
              <w:rPr>
                <w:b/>
              </w:rPr>
              <w:t>Rounds Fired</w:t>
            </w:r>
          </w:p>
        </w:tc>
        <w:tc>
          <w:tcPr>
            <w:tcW w:w="1255" w:type="dxa"/>
            <w:shd w:val="clear" w:color="auto" w:fill="000000" w:themeFill="text1"/>
          </w:tcPr>
          <w:p w14:paraId="243E60C4" w14:textId="77777777" w:rsidR="00D5306F" w:rsidRPr="00D5306F" w:rsidRDefault="00D5306F" w:rsidP="00D5306F">
            <w:pPr>
              <w:jc w:val="center"/>
              <w:rPr>
                <w:b/>
              </w:rPr>
            </w:pPr>
            <w:r w:rsidRPr="00D5306F">
              <w:rPr>
                <w:b/>
              </w:rPr>
              <w:t>Time (Seconds)</w:t>
            </w:r>
          </w:p>
        </w:tc>
      </w:tr>
      <w:tr w:rsidR="00D5306F" w:rsidRPr="00D5306F" w14:paraId="2CCD4ACD" w14:textId="77777777" w:rsidTr="000D3255">
        <w:trPr>
          <w:trHeight w:val="1872"/>
        </w:trPr>
        <w:tc>
          <w:tcPr>
            <w:tcW w:w="1074" w:type="dxa"/>
            <w:vAlign w:val="center"/>
          </w:tcPr>
          <w:p w14:paraId="5D58E7D3" w14:textId="77777777" w:rsidR="00D5306F" w:rsidRPr="00D5306F" w:rsidRDefault="00D5306F" w:rsidP="00D5306F">
            <w:pPr>
              <w:spacing w:after="0" w:line="216" w:lineRule="auto"/>
              <w:jc w:val="center"/>
            </w:pPr>
            <w:r w:rsidRPr="00D5306F">
              <w:t>25</w:t>
            </w:r>
          </w:p>
        </w:tc>
        <w:tc>
          <w:tcPr>
            <w:tcW w:w="4681" w:type="dxa"/>
            <w:vAlign w:val="center"/>
          </w:tcPr>
          <w:p w14:paraId="36C27879" w14:textId="77777777" w:rsidR="00D5306F" w:rsidRPr="00D5306F" w:rsidRDefault="00D5306F" w:rsidP="00D5306F">
            <w:pPr>
              <w:numPr>
                <w:ilvl w:val="0"/>
                <w:numId w:val="1"/>
              </w:numPr>
              <w:snapToGrid w:val="0"/>
              <w:spacing w:after="0" w:line="216" w:lineRule="auto"/>
              <w:ind w:left="251" w:hanging="270"/>
              <w:contextualSpacing/>
            </w:pPr>
            <w:r w:rsidRPr="00D5306F">
              <w:t>Weapon should be set up with an empty chamber, slide closed, weapon cocked, safety engaged.</w:t>
            </w:r>
          </w:p>
          <w:p w14:paraId="5D94863C" w14:textId="77777777" w:rsidR="00D5306F" w:rsidRPr="00D5306F" w:rsidRDefault="00D5306F" w:rsidP="00D5306F">
            <w:pPr>
              <w:numPr>
                <w:ilvl w:val="0"/>
                <w:numId w:val="1"/>
              </w:numPr>
              <w:snapToGrid w:val="0"/>
              <w:spacing w:after="0" w:line="216" w:lineRule="auto"/>
              <w:ind w:left="251" w:hanging="270"/>
              <w:contextualSpacing/>
            </w:pPr>
            <w:r w:rsidRPr="00D5306F">
              <w:t>On command, load magazine with 3 Rifled Slugs.</w:t>
            </w:r>
          </w:p>
          <w:p w14:paraId="25EE8231" w14:textId="77777777" w:rsidR="00D5306F" w:rsidRPr="00D5306F" w:rsidRDefault="00D5306F" w:rsidP="00D5306F">
            <w:pPr>
              <w:numPr>
                <w:ilvl w:val="0"/>
                <w:numId w:val="1"/>
              </w:numPr>
              <w:snapToGrid w:val="0"/>
              <w:spacing w:after="0" w:line="216" w:lineRule="auto"/>
              <w:ind w:left="251" w:hanging="270"/>
              <w:contextualSpacing/>
            </w:pPr>
            <w:r w:rsidRPr="00D5306F">
              <w:t xml:space="preserve">On command, </w:t>
            </w:r>
            <w:proofErr w:type="gramStart"/>
            <w:r w:rsidRPr="00D5306F">
              <w:t>chamber</w:t>
            </w:r>
            <w:proofErr w:type="gramEnd"/>
            <w:r w:rsidRPr="00D5306F">
              <w:t xml:space="preserve"> and fire 3 rounds.</w:t>
            </w:r>
          </w:p>
        </w:tc>
        <w:tc>
          <w:tcPr>
            <w:tcW w:w="1350" w:type="dxa"/>
            <w:vAlign w:val="center"/>
          </w:tcPr>
          <w:p w14:paraId="4A0555D6" w14:textId="77777777" w:rsidR="00D5306F" w:rsidRPr="00D5306F" w:rsidRDefault="00D5306F" w:rsidP="00D5306F">
            <w:pPr>
              <w:spacing w:after="0" w:line="216" w:lineRule="auto"/>
              <w:jc w:val="center"/>
            </w:pPr>
            <w:r w:rsidRPr="00D5306F">
              <w:t>Standing</w:t>
            </w:r>
          </w:p>
        </w:tc>
        <w:tc>
          <w:tcPr>
            <w:tcW w:w="990" w:type="dxa"/>
            <w:vAlign w:val="center"/>
          </w:tcPr>
          <w:p w14:paraId="49BAC9E2" w14:textId="77777777" w:rsidR="00D5306F" w:rsidRPr="00D5306F" w:rsidRDefault="00D5306F" w:rsidP="00D5306F">
            <w:pPr>
              <w:spacing w:after="0" w:line="216" w:lineRule="auto"/>
              <w:jc w:val="center"/>
            </w:pPr>
            <w:r w:rsidRPr="00D5306F">
              <w:t>3</w:t>
            </w:r>
          </w:p>
        </w:tc>
        <w:tc>
          <w:tcPr>
            <w:tcW w:w="1255" w:type="dxa"/>
            <w:vAlign w:val="center"/>
          </w:tcPr>
          <w:p w14:paraId="1DDFC675" w14:textId="77777777" w:rsidR="00D5306F" w:rsidRPr="00D5306F" w:rsidRDefault="00D5306F" w:rsidP="00D5306F">
            <w:pPr>
              <w:spacing w:after="0" w:line="216" w:lineRule="auto"/>
              <w:jc w:val="center"/>
            </w:pPr>
            <w:r w:rsidRPr="00D5306F">
              <w:t>12</w:t>
            </w:r>
          </w:p>
        </w:tc>
      </w:tr>
      <w:tr w:rsidR="00D5306F" w:rsidRPr="00D5306F" w14:paraId="4AC76800" w14:textId="77777777" w:rsidTr="000D3255">
        <w:trPr>
          <w:trHeight w:val="1872"/>
        </w:trPr>
        <w:tc>
          <w:tcPr>
            <w:tcW w:w="1074" w:type="dxa"/>
            <w:vAlign w:val="center"/>
          </w:tcPr>
          <w:p w14:paraId="5ABB5B36" w14:textId="77777777" w:rsidR="00D5306F" w:rsidRPr="00D5306F" w:rsidRDefault="00D5306F" w:rsidP="00D5306F">
            <w:pPr>
              <w:spacing w:after="0" w:line="216" w:lineRule="auto"/>
              <w:jc w:val="center"/>
            </w:pPr>
            <w:r w:rsidRPr="00D5306F">
              <w:t>25</w:t>
            </w:r>
          </w:p>
        </w:tc>
        <w:tc>
          <w:tcPr>
            <w:tcW w:w="4681" w:type="dxa"/>
            <w:vAlign w:val="center"/>
          </w:tcPr>
          <w:p w14:paraId="60A6FE0F" w14:textId="77777777" w:rsidR="00D5306F" w:rsidRPr="00D5306F" w:rsidRDefault="00D5306F" w:rsidP="00D5306F">
            <w:pPr>
              <w:numPr>
                <w:ilvl w:val="0"/>
                <w:numId w:val="2"/>
              </w:numPr>
              <w:snapToGrid w:val="0"/>
              <w:spacing w:after="0" w:line="216" w:lineRule="auto"/>
              <w:ind w:left="251" w:hanging="270"/>
              <w:contextualSpacing/>
            </w:pPr>
            <w:r w:rsidRPr="00D5306F">
              <w:t>Weapon should be set up with an empty chamber, slide closed, weapon cocked, safety engaged.</w:t>
            </w:r>
          </w:p>
          <w:p w14:paraId="016D5E51" w14:textId="77777777" w:rsidR="00D5306F" w:rsidRPr="00D5306F" w:rsidRDefault="00D5306F" w:rsidP="00D5306F">
            <w:pPr>
              <w:numPr>
                <w:ilvl w:val="0"/>
                <w:numId w:val="2"/>
              </w:numPr>
              <w:snapToGrid w:val="0"/>
              <w:spacing w:after="0" w:line="216" w:lineRule="auto"/>
              <w:ind w:left="251" w:hanging="270"/>
              <w:contextualSpacing/>
            </w:pPr>
            <w:r w:rsidRPr="00D5306F">
              <w:t>On command, load magazine with 2 Rifled Slugs.</w:t>
            </w:r>
          </w:p>
          <w:p w14:paraId="5BC80D3C" w14:textId="77777777" w:rsidR="00D5306F" w:rsidRPr="00D5306F" w:rsidRDefault="00D5306F" w:rsidP="00D5306F">
            <w:pPr>
              <w:numPr>
                <w:ilvl w:val="0"/>
                <w:numId w:val="2"/>
              </w:numPr>
              <w:snapToGrid w:val="0"/>
              <w:spacing w:after="0" w:line="216" w:lineRule="auto"/>
              <w:ind w:left="251" w:hanging="270"/>
              <w:contextualSpacing/>
            </w:pPr>
            <w:r w:rsidRPr="00D5306F">
              <w:t xml:space="preserve">On command, </w:t>
            </w:r>
            <w:proofErr w:type="gramStart"/>
            <w:r w:rsidRPr="00D5306F">
              <w:t>chamber</w:t>
            </w:r>
            <w:proofErr w:type="gramEnd"/>
            <w:r w:rsidRPr="00D5306F">
              <w:t xml:space="preserve"> and fire 2 rounds.</w:t>
            </w:r>
          </w:p>
        </w:tc>
        <w:tc>
          <w:tcPr>
            <w:tcW w:w="1350" w:type="dxa"/>
            <w:vAlign w:val="center"/>
          </w:tcPr>
          <w:p w14:paraId="24B09F66" w14:textId="77777777" w:rsidR="00D5306F" w:rsidRPr="00D5306F" w:rsidRDefault="00D5306F" w:rsidP="00D5306F">
            <w:pPr>
              <w:spacing w:after="0" w:line="216" w:lineRule="auto"/>
              <w:jc w:val="center"/>
            </w:pPr>
            <w:r w:rsidRPr="00D5306F">
              <w:t>Standing</w:t>
            </w:r>
          </w:p>
        </w:tc>
        <w:tc>
          <w:tcPr>
            <w:tcW w:w="990" w:type="dxa"/>
            <w:vAlign w:val="center"/>
          </w:tcPr>
          <w:p w14:paraId="26DFE0E0" w14:textId="77777777" w:rsidR="00D5306F" w:rsidRPr="00D5306F" w:rsidRDefault="00D5306F" w:rsidP="00D5306F">
            <w:pPr>
              <w:spacing w:after="0" w:line="216" w:lineRule="auto"/>
              <w:jc w:val="center"/>
            </w:pPr>
            <w:r w:rsidRPr="00D5306F">
              <w:t>2</w:t>
            </w:r>
          </w:p>
        </w:tc>
        <w:tc>
          <w:tcPr>
            <w:tcW w:w="1255" w:type="dxa"/>
            <w:vAlign w:val="center"/>
          </w:tcPr>
          <w:p w14:paraId="75C2BC86" w14:textId="77777777" w:rsidR="00D5306F" w:rsidRPr="00D5306F" w:rsidRDefault="00D5306F" w:rsidP="00D5306F">
            <w:pPr>
              <w:spacing w:after="0" w:line="216" w:lineRule="auto"/>
              <w:jc w:val="center"/>
            </w:pPr>
            <w:r w:rsidRPr="00D5306F">
              <w:t>8</w:t>
            </w:r>
          </w:p>
        </w:tc>
      </w:tr>
      <w:tr w:rsidR="00D5306F" w:rsidRPr="00D5306F" w14:paraId="5C580332" w14:textId="77777777" w:rsidTr="000D3255">
        <w:trPr>
          <w:trHeight w:val="1872"/>
        </w:trPr>
        <w:tc>
          <w:tcPr>
            <w:tcW w:w="1074" w:type="dxa"/>
            <w:vAlign w:val="center"/>
          </w:tcPr>
          <w:p w14:paraId="5EEDA3A3" w14:textId="77777777" w:rsidR="00D5306F" w:rsidRPr="00D5306F" w:rsidRDefault="00D5306F" w:rsidP="00D5306F">
            <w:pPr>
              <w:spacing w:after="0" w:line="216" w:lineRule="auto"/>
              <w:jc w:val="center"/>
            </w:pPr>
            <w:r w:rsidRPr="00D5306F">
              <w:t>15</w:t>
            </w:r>
          </w:p>
        </w:tc>
        <w:tc>
          <w:tcPr>
            <w:tcW w:w="4681" w:type="dxa"/>
            <w:vAlign w:val="center"/>
          </w:tcPr>
          <w:p w14:paraId="5DAB83AC" w14:textId="77777777" w:rsidR="00D5306F" w:rsidRPr="00D5306F" w:rsidRDefault="00D5306F" w:rsidP="00D5306F">
            <w:pPr>
              <w:numPr>
                <w:ilvl w:val="0"/>
                <w:numId w:val="3"/>
              </w:numPr>
              <w:snapToGrid w:val="0"/>
              <w:spacing w:after="0" w:line="216" w:lineRule="auto"/>
              <w:ind w:left="251" w:hanging="270"/>
              <w:contextualSpacing/>
            </w:pPr>
            <w:r w:rsidRPr="00D5306F">
              <w:t>On command, load the magazine with 2 Buckshot rounds.</w:t>
            </w:r>
          </w:p>
          <w:p w14:paraId="17E74710" w14:textId="77777777" w:rsidR="00D5306F" w:rsidRPr="00D5306F" w:rsidRDefault="00D5306F" w:rsidP="00D5306F">
            <w:pPr>
              <w:numPr>
                <w:ilvl w:val="0"/>
                <w:numId w:val="3"/>
              </w:numPr>
              <w:snapToGrid w:val="0"/>
              <w:spacing w:after="0" w:line="216" w:lineRule="auto"/>
              <w:ind w:left="251" w:hanging="270"/>
              <w:contextualSpacing/>
            </w:pPr>
            <w:r w:rsidRPr="00D5306F">
              <w:t>Chamber a round and engage safety.</w:t>
            </w:r>
          </w:p>
          <w:p w14:paraId="1E9DE1AB" w14:textId="77777777" w:rsidR="00D5306F" w:rsidRPr="00D5306F" w:rsidRDefault="00D5306F" w:rsidP="00D5306F">
            <w:pPr>
              <w:numPr>
                <w:ilvl w:val="0"/>
                <w:numId w:val="3"/>
              </w:numPr>
              <w:snapToGrid w:val="0"/>
              <w:spacing w:after="0" w:line="216" w:lineRule="auto"/>
              <w:ind w:left="251" w:hanging="270"/>
              <w:contextualSpacing/>
            </w:pPr>
            <w:r w:rsidRPr="00D5306F">
              <w:t xml:space="preserve">On command, </w:t>
            </w:r>
            <w:proofErr w:type="gramStart"/>
            <w:r w:rsidRPr="00D5306F">
              <w:t>chamber</w:t>
            </w:r>
            <w:proofErr w:type="gramEnd"/>
            <w:r w:rsidRPr="00D5306F">
              <w:t xml:space="preserve"> and fire 3 rounds.</w:t>
            </w:r>
          </w:p>
        </w:tc>
        <w:tc>
          <w:tcPr>
            <w:tcW w:w="1350" w:type="dxa"/>
            <w:vAlign w:val="center"/>
          </w:tcPr>
          <w:p w14:paraId="29E72115" w14:textId="77777777" w:rsidR="00D5306F" w:rsidRPr="00D5306F" w:rsidRDefault="00D5306F" w:rsidP="00D5306F">
            <w:pPr>
              <w:spacing w:after="0" w:line="216" w:lineRule="auto"/>
              <w:jc w:val="center"/>
            </w:pPr>
            <w:r w:rsidRPr="00D5306F">
              <w:t>Standing</w:t>
            </w:r>
          </w:p>
        </w:tc>
        <w:tc>
          <w:tcPr>
            <w:tcW w:w="990" w:type="dxa"/>
            <w:vAlign w:val="center"/>
          </w:tcPr>
          <w:p w14:paraId="22ECF2CE" w14:textId="77777777" w:rsidR="00D5306F" w:rsidRPr="00D5306F" w:rsidRDefault="00D5306F" w:rsidP="00D5306F">
            <w:pPr>
              <w:spacing w:after="0" w:line="216" w:lineRule="auto"/>
              <w:jc w:val="center"/>
            </w:pPr>
            <w:r w:rsidRPr="00D5306F">
              <w:t>3</w:t>
            </w:r>
          </w:p>
        </w:tc>
        <w:tc>
          <w:tcPr>
            <w:tcW w:w="1255" w:type="dxa"/>
            <w:vAlign w:val="center"/>
          </w:tcPr>
          <w:p w14:paraId="772B89F2" w14:textId="77777777" w:rsidR="00D5306F" w:rsidRPr="00D5306F" w:rsidRDefault="00D5306F" w:rsidP="00D5306F">
            <w:pPr>
              <w:spacing w:after="0" w:line="216" w:lineRule="auto"/>
              <w:jc w:val="center"/>
            </w:pPr>
            <w:r w:rsidRPr="00D5306F">
              <w:t>10</w:t>
            </w:r>
          </w:p>
        </w:tc>
      </w:tr>
      <w:tr w:rsidR="00D5306F" w:rsidRPr="00D5306F" w14:paraId="11E2A602" w14:textId="77777777" w:rsidTr="000D3255">
        <w:trPr>
          <w:trHeight w:val="1872"/>
        </w:trPr>
        <w:tc>
          <w:tcPr>
            <w:tcW w:w="1074" w:type="dxa"/>
            <w:vAlign w:val="center"/>
          </w:tcPr>
          <w:p w14:paraId="377F7FCA" w14:textId="77777777" w:rsidR="00D5306F" w:rsidRPr="00D5306F" w:rsidRDefault="00D5306F" w:rsidP="00D5306F">
            <w:pPr>
              <w:spacing w:after="0" w:line="216" w:lineRule="auto"/>
              <w:jc w:val="center"/>
            </w:pPr>
            <w:r w:rsidRPr="00D5306F">
              <w:t>10</w:t>
            </w:r>
          </w:p>
        </w:tc>
        <w:tc>
          <w:tcPr>
            <w:tcW w:w="4681" w:type="dxa"/>
            <w:vAlign w:val="center"/>
          </w:tcPr>
          <w:p w14:paraId="31562E11" w14:textId="77777777" w:rsidR="00D5306F" w:rsidRPr="00D5306F" w:rsidRDefault="00D5306F" w:rsidP="00D5306F">
            <w:pPr>
              <w:numPr>
                <w:ilvl w:val="0"/>
                <w:numId w:val="3"/>
              </w:numPr>
              <w:snapToGrid w:val="0"/>
              <w:spacing w:after="0" w:line="216" w:lineRule="auto"/>
              <w:ind w:left="251" w:hanging="270"/>
              <w:contextualSpacing/>
            </w:pPr>
            <w:r w:rsidRPr="00D5306F">
              <w:t>On command, load the magazine with 2 Buckshot rounds.</w:t>
            </w:r>
          </w:p>
          <w:p w14:paraId="5232192B" w14:textId="77777777" w:rsidR="00D5306F" w:rsidRPr="00D5306F" w:rsidRDefault="00D5306F" w:rsidP="00D5306F">
            <w:pPr>
              <w:numPr>
                <w:ilvl w:val="0"/>
                <w:numId w:val="3"/>
              </w:numPr>
              <w:snapToGrid w:val="0"/>
              <w:spacing w:after="0" w:line="216" w:lineRule="auto"/>
              <w:ind w:left="251" w:hanging="270"/>
              <w:contextualSpacing/>
            </w:pPr>
            <w:r w:rsidRPr="00D5306F">
              <w:t>Chamber a round and engage safety.</w:t>
            </w:r>
          </w:p>
          <w:p w14:paraId="66FC5C0A" w14:textId="77777777" w:rsidR="00D5306F" w:rsidRPr="00D5306F" w:rsidRDefault="00D5306F" w:rsidP="00D5306F">
            <w:pPr>
              <w:numPr>
                <w:ilvl w:val="0"/>
                <w:numId w:val="3"/>
              </w:numPr>
              <w:snapToGrid w:val="0"/>
              <w:spacing w:after="0" w:line="216" w:lineRule="auto"/>
              <w:ind w:left="251" w:hanging="270"/>
              <w:contextualSpacing/>
            </w:pPr>
            <w:r w:rsidRPr="00D5306F">
              <w:t>On command, fire 2 rounds.</w:t>
            </w:r>
          </w:p>
        </w:tc>
        <w:tc>
          <w:tcPr>
            <w:tcW w:w="1350" w:type="dxa"/>
            <w:vAlign w:val="center"/>
          </w:tcPr>
          <w:p w14:paraId="7A63C82A" w14:textId="77777777" w:rsidR="00D5306F" w:rsidRPr="00D5306F" w:rsidRDefault="00D5306F" w:rsidP="00D5306F">
            <w:pPr>
              <w:spacing w:after="0" w:line="216" w:lineRule="auto"/>
              <w:jc w:val="center"/>
            </w:pPr>
            <w:r w:rsidRPr="00D5306F">
              <w:t>Standing</w:t>
            </w:r>
          </w:p>
        </w:tc>
        <w:tc>
          <w:tcPr>
            <w:tcW w:w="990" w:type="dxa"/>
            <w:vAlign w:val="center"/>
          </w:tcPr>
          <w:p w14:paraId="6102FFF9" w14:textId="77777777" w:rsidR="00D5306F" w:rsidRPr="00D5306F" w:rsidRDefault="00D5306F" w:rsidP="00D5306F">
            <w:pPr>
              <w:spacing w:after="0" w:line="216" w:lineRule="auto"/>
              <w:jc w:val="center"/>
            </w:pPr>
            <w:r w:rsidRPr="00D5306F">
              <w:t>2</w:t>
            </w:r>
          </w:p>
        </w:tc>
        <w:tc>
          <w:tcPr>
            <w:tcW w:w="1255" w:type="dxa"/>
            <w:vAlign w:val="center"/>
          </w:tcPr>
          <w:p w14:paraId="4B22D217" w14:textId="77777777" w:rsidR="00D5306F" w:rsidRPr="00D5306F" w:rsidRDefault="00D5306F" w:rsidP="00D5306F">
            <w:pPr>
              <w:spacing w:after="0" w:line="216" w:lineRule="auto"/>
              <w:jc w:val="center"/>
            </w:pPr>
            <w:r w:rsidRPr="00D5306F">
              <w:t>5</w:t>
            </w:r>
          </w:p>
        </w:tc>
      </w:tr>
      <w:tr w:rsidR="00D5306F" w:rsidRPr="00D5306F" w14:paraId="100D555D" w14:textId="77777777" w:rsidTr="000D3255">
        <w:trPr>
          <w:trHeight w:val="1008"/>
        </w:trPr>
        <w:tc>
          <w:tcPr>
            <w:tcW w:w="9350" w:type="dxa"/>
            <w:gridSpan w:val="5"/>
            <w:vAlign w:val="center"/>
          </w:tcPr>
          <w:p w14:paraId="3F07528C" w14:textId="77777777" w:rsidR="00D5306F" w:rsidRPr="00D5306F" w:rsidRDefault="00D5306F" w:rsidP="00D5306F">
            <w:pPr>
              <w:spacing w:after="0" w:line="216" w:lineRule="auto"/>
              <w:ind w:left="877" w:hanging="877"/>
            </w:pPr>
            <w:r w:rsidRPr="00D5306F">
              <w:rPr>
                <w:b/>
              </w:rPr>
              <w:t>Targets</w:t>
            </w:r>
            <w:r w:rsidRPr="00D5306F">
              <w:t>: Targets will be TQ 19 or equivalent.</w:t>
            </w:r>
          </w:p>
          <w:p w14:paraId="16F6AB10" w14:textId="77777777" w:rsidR="00D5306F" w:rsidRPr="00D5306F" w:rsidRDefault="00D5306F" w:rsidP="00D5306F">
            <w:pPr>
              <w:spacing w:after="0" w:line="216" w:lineRule="auto"/>
            </w:pPr>
            <w:r w:rsidRPr="00D5306F">
              <w:rPr>
                <w:b/>
              </w:rPr>
              <w:t>Scoring</w:t>
            </w:r>
            <w:r w:rsidRPr="00D5306F">
              <w:t>: Each pellet on the target = 1 point, misses = 0 point.</w:t>
            </w:r>
          </w:p>
        </w:tc>
      </w:tr>
    </w:tbl>
    <w:p w14:paraId="40A1FB42" w14:textId="77777777" w:rsidR="001B4732" w:rsidRDefault="001B4732"/>
    <w:sectPr w:rsidR="001B47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62DFB"/>
    <w:multiLevelType w:val="hybridMultilevel"/>
    <w:tmpl w:val="5FFEE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81FEF"/>
    <w:multiLevelType w:val="hybridMultilevel"/>
    <w:tmpl w:val="808A8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070D0F"/>
    <w:multiLevelType w:val="hybridMultilevel"/>
    <w:tmpl w:val="58BCA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774642">
    <w:abstractNumId w:val="1"/>
  </w:num>
  <w:num w:numId="2" w16cid:durableId="1460680395">
    <w:abstractNumId w:val="0"/>
  </w:num>
  <w:num w:numId="3" w16cid:durableId="909655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06F"/>
    <w:rsid w:val="001B4732"/>
    <w:rsid w:val="00D5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64D6F"/>
  <w15:chartTrackingRefBased/>
  <w15:docId w15:val="{098CB225-337D-42C7-85B9-022BB27D1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Theme">
    <w:name w:val="Table Theme"/>
    <w:basedOn w:val="TableNormal"/>
    <w:uiPriority w:val="99"/>
    <w:rsid w:val="00D5306F"/>
    <w:rPr>
      <w:rFonts w:eastAsiaTheme="minorEastAsia" w:cs="Times New Roman"/>
      <w:kern w:val="0"/>
      <w:sz w:val="24"/>
      <w:szCs w:val="24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Howe</dc:creator>
  <cp:keywords/>
  <dc:description/>
  <cp:lastModifiedBy>Paul Howe</cp:lastModifiedBy>
  <cp:revision>1</cp:revision>
  <dcterms:created xsi:type="dcterms:W3CDTF">2023-09-11T18:38:00Z</dcterms:created>
  <dcterms:modified xsi:type="dcterms:W3CDTF">2023-09-11T18:40:00Z</dcterms:modified>
</cp:coreProperties>
</file>