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AA2BC" w14:textId="29DCDE3A" w:rsidR="00BE4CE7" w:rsidRDefault="00BE4CE7" w:rsidP="00BE4CE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01F1E"/>
          <w:sz w:val="36"/>
          <w:szCs w:val="36"/>
          <w:bdr w:val="none" w:sz="0" w:space="0" w:color="auto" w:frame="1"/>
        </w:rPr>
      </w:pPr>
      <w:r>
        <w:rPr>
          <w:rFonts w:ascii="Arial" w:eastAsia="Times New Roman" w:hAnsi="Arial" w:cs="Arial"/>
          <w:b/>
          <w:bCs/>
          <w:noProof/>
          <w:color w:val="201F1E"/>
          <w:sz w:val="36"/>
          <w:szCs w:val="36"/>
          <w:bdr w:val="none" w:sz="0" w:space="0" w:color="auto" w:frame="1"/>
        </w:rPr>
        <w:drawing>
          <wp:anchor distT="0" distB="0" distL="114300" distR="114300" simplePos="0" relativeHeight="251658240" behindDoc="0" locked="0" layoutInCell="1" allowOverlap="1" wp14:anchorId="19461D0E" wp14:editId="42F4465C">
            <wp:simplePos x="0" y="0"/>
            <wp:positionH relativeFrom="column">
              <wp:posOffset>4848225</wp:posOffset>
            </wp:positionH>
            <wp:positionV relativeFrom="page">
              <wp:posOffset>381000</wp:posOffset>
            </wp:positionV>
            <wp:extent cx="1511300" cy="1346200"/>
            <wp:effectExtent l="0" t="0" r="0" b="6350"/>
            <wp:wrapNone/>
            <wp:docPr id="1769943175" name="Picture 1" descr="A flag with text and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9943175" name="Picture 1" descr="A flag with text and black text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1300" cy="134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CDA84D" w14:textId="6627D606" w:rsidR="002B0CCB" w:rsidRPr="002B0CCB" w:rsidRDefault="00BE4CE7" w:rsidP="002B0CC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201F1E"/>
          <w:sz w:val="27"/>
          <w:szCs w:val="27"/>
          <w:bdr w:val="none" w:sz="0" w:space="0" w:color="auto" w:frame="1"/>
        </w:rPr>
      </w:pPr>
      <w:r w:rsidRPr="00BE4CE7">
        <w:rPr>
          <w:rFonts w:ascii="Arial" w:eastAsia="Times New Roman" w:hAnsi="Arial" w:cs="Arial"/>
          <w:b/>
          <w:bCs/>
          <w:color w:val="201F1E"/>
          <w:sz w:val="36"/>
          <w:szCs w:val="36"/>
          <w:bdr w:val="none" w:sz="0" w:space="0" w:color="auto" w:frame="1"/>
        </w:rPr>
        <w:t>2 DAY DISCRIMINATION/MOVER CLASS</w:t>
      </w:r>
    </w:p>
    <w:p w14:paraId="53BE4081" w14:textId="6A07DD53" w:rsidR="002B0CCB" w:rsidRPr="002B0CCB" w:rsidRDefault="002B0CCB" w:rsidP="002B0CCB">
      <w:pPr>
        <w:shd w:val="clear" w:color="auto" w:fill="FFFFFF"/>
        <w:spacing w:after="0" w:line="240" w:lineRule="auto"/>
        <w:textAlignment w:val="baseline"/>
        <w:rPr>
          <w:rFonts w:ascii="TimesNewRomanPSMT" w:eastAsia="Times New Roman" w:hAnsi="TimesNewRomanPSMT" w:cs="Segoe UI"/>
          <w:color w:val="201F1E"/>
          <w:sz w:val="27"/>
          <w:szCs w:val="27"/>
          <w:bdr w:val="none" w:sz="0" w:space="0" w:color="auto" w:frame="1"/>
        </w:rPr>
      </w:pPr>
    </w:p>
    <w:p w14:paraId="7F9642CE" w14:textId="77777777" w:rsidR="00BE4CE7" w:rsidRPr="00BE4CE7" w:rsidRDefault="00BE4CE7" w:rsidP="00BE4CE7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201F1E"/>
          <w:sz w:val="24"/>
          <w:szCs w:val="24"/>
          <w:bdr w:val="none" w:sz="0" w:space="0" w:color="auto" w:frame="1"/>
        </w:rPr>
      </w:pPr>
      <w:r w:rsidRPr="00BE4CE7">
        <w:rPr>
          <w:rFonts w:ascii="Aptos" w:eastAsia="Times New Roman" w:hAnsi="Aptos" w:cs="Times New Roman"/>
          <w:color w:val="201F1E"/>
          <w:sz w:val="24"/>
          <w:szCs w:val="24"/>
          <w:bdr w:val="none" w:sz="0" w:space="0" w:color="auto" w:frame="1"/>
        </w:rPr>
        <w:t>CSAT will conduct a combination Discrimination and Mover class.</w:t>
      </w:r>
    </w:p>
    <w:p w14:paraId="53A46ACB" w14:textId="55F9AB27" w:rsidR="00BE4CE7" w:rsidRPr="00BE4CE7" w:rsidRDefault="00BE4CE7" w:rsidP="00BE4CE7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201F1E"/>
          <w:sz w:val="24"/>
          <w:szCs w:val="24"/>
          <w:bdr w:val="none" w:sz="0" w:space="0" w:color="auto" w:frame="1"/>
        </w:rPr>
      </w:pPr>
      <w:r w:rsidRPr="00BE4CE7">
        <w:rPr>
          <w:rFonts w:ascii="Aptos" w:eastAsia="Times New Roman" w:hAnsi="Aptos" w:cs="Times New Roman"/>
          <w:color w:val="201F1E"/>
          <w:sz w:val="24"/>
          <w:szCs w:val="24"/>
          <w:bdr w:val="none" w:sz="0" w:space="0" w:color="auto" w:frame="1"/>
        </w:rPr>
        <w:br/>
        <w:t>Our intent is to provide short, concise modules to refine your discrimination procedure</w:t>
      </w:r>
      <w:r>
        <w:rPr>
          <w:rFonts w:ascii="Aptos" w:eastAsia="Times New Roman" w:hAnsi="Aptos" w:cs="Times New Roman"/>
          <w:color w:val="201F1E"/>
          <w:sz w:val="24"/>
          <w:szCs w:val="24"/>
          <w:bdr w:val="none" w:sz="0" w:space="0" w:color="auto" w:frame="1"/>
        </w:rPr>
        <w:t xml:space="preserve"> and</w:t>
      </w:r>
      <w:r w:rsidRPr="00BE4CE7">
        <w:rPr>
          <w:rFonts w:ascii="Aptos" w:eastAsia="Times New Roman" w:hAnsi="Aptos" w:cs="Times New Roman"/>
          <w:color w:val="201F1E"/>
          <w:sz w:val="24"/>
          <w:szCs w:val="24"/>
          <w:bdr w:val="none" w:sz="0" w:space="0" w:color="auto" w:frame="1"/>
        </w:rPr>
        <w:t xml:space="preserve"> shooting movers.</w:t>
      </w:r>
    </w:p>
    <w:p w14:paraId="65A1DC30" w14:textId="77777777" w:rsidR="00BE4CE7" w:rsidRPr="00BE4CE7" w:rsidRDefault="00BE4CE7" w:rsidP="00BE4CE7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201F1E"/>
          <w:sz w:val="24"/>
          <w:szCs w:val="24"/>
          <w:bdr w:val="none" w:sz="0" w:space="0" w:color="auto" w:frame="1"/>
        </w:rPr>
      </w:pPr>
      <w:r w:rsidRPr="00BE4CE7">
        <w:rPr>
          <w:rFonts w:ascii="Aptos" w:eastAsia="Times New Roman" w:hAnsi="Aptos" w:cs="Times New Roman"/>
          <w:color w:val="201F1E"/>
          <w:sz w:val="24"/>
          <w:szCs w:val="24"/>
          <w:bdr w:val="none" w:sz="0" w:space="0" w:color="auto" w:frame="1"/>
        </w:rPr>
        <w:t> </w:t>
      </w:r>
    </w:p>
    <w:p w14:paraId="0D89139A" w14:textId="77777777" w:rsidR="00BE4CE7" w:rsidRPr="00BE4CE7" w:rsidRDefault="00BE4CE7" w:rsidP="00BE4CE7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201F1E"/>
          <w:sz w:val="24"/>
          <w:szCs w:val="24"/>
          <w:bdr w:val="none" w:sz="0" w:space="0" w:color="auto" w:frame="1"/>
        </w:rPr>
      </w:pPr>
      <w:r w:rsidRPr="00BE4CE7">
        <w:rPr>
          <w:rFonts w:ascii="Aptos" w:eastAsia="Times New Roman" w:hAnsi="Aptos" w:cs="Times New Roman"/>
          <w:b/>
          <w:bCs/>
          <w:color w:val="201F1E"/>
          <w:sz w:val="24"/>
          <w:szCs w:val="24"/>
          <w:bdr w:val="none" w:sz="0" w:space="0" w:color="auto" w:frame="1"/>
        </w:rPr>
        <w:t>This class will prepare the Shooter in the following areas:</w:t>
      </w:r>
    </w:p>
    <w:p w14:paraId="5EC1BF94" w14:textId="77777777" w:rsidR="00BE4CE7" w:rsidRPr="00BE4CE7" w:rsidRDefault="00BE4CE7" w:rsidP="00BE4CE7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201F1E"/>
          <w:sz w:val="24"/>
          <w:szCs w:val="24"/>
          <w:bdr w:val="none" w:sz="0" w:space="0" w:color="auto" w:frame="1"/>
        </w:rPr>
      </w:pPr>
      <w:r w:rsidRPr="00BE4CE7">
        <w:rPr>
          <w:rFonts w:ascii="Aptos" w:eastAsia="Times New Roman" w:hAnsi="Aptos" w:cs="Times New Roman"/>
          <w:color w:val="201F1E"/>
          <w:sz w:val="24"/>
          <w:szCs w:val="24"/>
          <w:bdr w:val="none" w:sz="0" w:space="0" w:color="auto" w:frame="1"/>
        </w:rPr>
        <w:t> </w:t>
      </w:r>
    </w:p>
    <w:p w14:paraId="49DF794A" w14:textId="77777777" w:rsidR="00BE4CE7" w:rsidRPr="00BE4CE7" w:rsidRDefault="00BE4CE7" w:rsidP="00BE4CE7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201F1E"/>
          <w:sz w:val="24"/>
          <w:szCs w:val="24"/>
          <w:bdr w:val="none" w:sz="0" w:space="0" w:color="auto" w:frame="1"/>
        </w:rPr>
      </w:pPr>
      <w:r w:rsidRPr="00BE4CE7">
        <w:rPr>
          <w:rFonts w:ascii="Aptos" w:eastAsia="Times New Roman" w:hAnsi="Aptos" w:cs="Times New Roman"/>
          <w:color w:val="201F1E"/>
          <w:sz w:val="24"/>
          <w:szCs w:val="24"/>
          <w:bdr w:val="none" w:sz="0" w:space="0" w:color="auto" w:frame="1"/>
        </w:rPr>
        <w:t>Safety                                                                 </w:t>
      </w:r>
    </w:p>
    <w:p w14:paraId="1D3CF4A3" w14:textId="77777777" w:rsidR="00BE4CE7" w:rsidRPr="00BE4CE7" w:rsidRDefault="00BE4CE7" w:rsidP="00BE4CE7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201F1E"/>
          <w:sz w:val="24"/>
          <w:szCs w:val="24"/>
          <w:bdr w:val="none" w:sz="0" w:space="0" w:color="auto" w:frame="1"/>
        </w:rPr>
      </w:pPr>
      <w:r w:rsidRPr="00BE4CE7">
        <w:rPr>
          <w:rFonts w:ascii="Aptos" w:eastAsia="Times New Roman" w:hAnsi="Aptos" w:cs="Times New Roman"/>
          <w:color w:val="201F1E"/>
          <w:sz w:val="24"/>
          <w:szCs w:val="24"/>
          <w:bdr w:val="none" w:sz="0" w:space="0" w:color="auto" w:frame="1"/>
        </w:rPr>
        <w:t>Calibration                                                        </w:t>
      </w:r>
    </w:p>
    <w:p w14:paraId="4681C225" w14:textId="77777777" w:rsidR="00BE4CE7" w:rsidRPr="00BE4CE7" w:rsidRDefault="00BE4CE7" w:rsidP="00BE4CE7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201F1E"/>
          <w:sz w:val="24"/>
          <w:szCs w:val="24"/>
          <w:bdr w:val="none" w:sz="0" w:space="0" w:color="auto" w:frame="1"/>
        </w:rPr>
      </w:pPr>
      <w:r w:rsidRPr="00BE4CE7">
        <w:rPr>
          <w:rFonts w:ascii="Aptos" w:eastAsia="Times New Roman" w:hAnsi="Aptos" w:cs="Times New Roman"/>
          <w:color w:val="201F1E"/>
          <w:sz w:val="24"/>
          <w:szCs w:val="24"/>
          <w:bdr w:val="none" w:sz="0" w:space="0" w:color="auto" w:frame="1"/>
        </w:rPr>
        <w:t>Single CQB</w:t>
      </w:r>
    </w:p>
    <w:p w14:paraId="7B01D05E" w14:textId="77777777" w:rsidR="00BE4CE7" w:rsidRPr="00BE4CE7" w:rsidRDefault="00BE4CE7" w:rsidP="00BE4CE7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201F1E"/>
          <w:sz w:val="24"/>
          <w:szCs w:val="24"/>
          <w:bdr w:val="none" w:sz="0" w:space="0" w:color="auto" w:frame="1"/>
        </w:rPr>
      </w:pPr>
      <w:r w:rsidRPr="00BE4CE7">
        <w:rPr>
          <w:rFonts w:ascii="Aptos" w:eastAsia="Times New Roman" w:hAnsi="Aptos" w:cs="Times New Roman"/>
          <w:color w:val="201F1E"/>
          <w:sz w:val="24"/>
          <w:szCs w:val="24"/>
          <w:bdr w:val="none" w:sz="0" w:space="0" w:color="auto" w:frame="1"/>
        </w:rPr>
        <w:t>Movers                                                              </w:t>
      </w:r>
    </w:p>
    <w:p w14:paraId="0FA39891" w14:textId="77777777" w:rsidR="00BE4CE7" w:rsidRPr="00BE4CE7" w:rsidRDefault="00BE4CE7" w:rsidP="00BE4CE7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201F1E"/>
          <w:sz w:val="24"/>
          <w:szCs w:val="24"/>
          <w:bdr w:val="none" w:sz="0" w:space="0" w:color="auto" w:frame="1"/>
        </w:rPr>
      </w:pPr>
      <w:r w:rsidRPr="00BE4CE7">
        <w:rPr>
          <w:rFonts w:ascii="Aptos" w:eastAsia="Times New Roman" w:hAnsi="Aptos" w:cs="Times New Roman"/>
          <w:color w:val="201F1E"/>
          <w:sz w:val="24"/>
          <w:szCs w:val="24"/>
          <w:bdr w:val="none" w:sz="0" w:space="0" w:color="auto" w:frame="1"/>
        </w:rPr>
        <w:t> </w:t>
      </w:r>
    </w:p>
    <w:p w14:paraId="1220B43E" w14:textId="77777777" w:rsidR="00BE4CE7" w:rsidRPr="00BE4CE7" w:rsidRDefault="00BE4CE7" w:rsidP="00BE4CE7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201F1E"/>
          <w:sz w:val="24"/>
          <w:szCs w:val="24"/>
          <w:bdr w:val="none" w:sz="0" w:space="0" w:color="auto" w:frame="1"/>
        </w:rPr>
      </w:pPr>
      <w:r w:rsidRPr="00BE4CE7">
        <w:rPr>
          <w:rFonts w:ascii="Aptos" w:eastAsia="Times New Roman" w:hAnsi="Aptos" w:cs="Times New Roman"/>
          <w:b/>
          <w:bCs/>
          <w:color w:val="201F1E"/>
          <w:sz w:val="24"/>
          <w:szCs w:val="24"/>
          <w:bdr w:val="none" w:sz="0" w:space="0" w:color="auto" w:frame="1"/>
        </w:rPr>
        <w:t xml:space="preserve">AMMUNITION REQUIREMENTS: </w:t>
      </w:r>
      <w:r w:rsidRPr="00BE4CE7">
        <w:rPr>
          <w:rFonts w:ascii="Aptos" w:eastAsia="Times New Roman" w:hAnsi="Aptos" w:cs="Times New Roman"/>
          <w:color w:val="201F1E"/>
          <w:sz w:val="24"/>
          <w:szCs w:val="24"/>
          <w:bdr w:val="none" w:sz="0" w:space="0" w:color="auto" w:frame="1"/>
        </w:rPr>
        <w:t> 300 Total Rifle or pistol. </w:t>
      </w:r>
    </w:p>
    <w:p w14:paraId="0BAF5F88" w14:textId="77777777" w:rsidR="00BE4CE7" w:rsidRPr="00BE4CE7" w:rsidRDefault="00BE4CE7" w:rsidP="00BE4CE7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201F1E"/>
          <w:sz w:val="24"/>
          <w:szCs w:val="24"/>
          <w:bdr w:val="none" w:sz="0" w:space="0" w:color="auto" w:frame="1"/>
        </w:rPr>
      </w:pPr>
      <w:r w:rsidRPr="00BE4CE7">
        <w:rPr>
          <w:rFonts w:ascii="Aptos" w:eastAsia="Times New Roman" w:hAnsi="Aptos" w:cs="Times New Roman"/>
          <w:color w:val="201F1E"/>
          <w:sz w:val="24"/>
          <w:szCs w:val="24"/>
          <w:bdr w:val="none" w:sz="0" w:space="0" w:color="auto" w:frame="1"/>
        </w:rPr>
        <w:t> </w:t>
      </w:r>
    </w:p>
    <w:p w14:paraId="61F08FF0" w14:textId="77777777" w:rsidR="00BE4CE7" w:rsidRPr="00BE4CE7" w:rsidRDefault="00BE4CE7" w:rsidP="00BE4CE7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201F1E"/>
          <w:sz w:val="24"/>
          <w:szCs w:val="24"/>
          <w:bdr w:val="none" w:sz="0" w:space="0" w:color="auto" w:frame="1"/>
        </w:rPr>
      </w:pPr>
      <w:r w:rsidRPr="00BE4CE7">
        <w:rPr>
          <w:rFonts w:ascii="Aptos" w:eastAsia="Times New Roman" w:hAnsi="Aptos" w:cs="Times New Roman"/>
          <w:b/>
          <w:bCs/>
          <w:color w:val="201F1E"/>
          <w:sz w:val="24"/>
          <w:szCs w:val="24"/>
          <w:bdr w:val="none" w:sz="0" w:space="0" w:color="auto" w:frame="1"/>
        </w:rPr>
        <w:t xml:space="preserve">PHYSICAL REQUIREMENTS: </w:t>
      </w:r>
      <w:r w:rsidRPr="00BE4CE7">
        <w:rPr>
          <w:rFonts w:ascii="Aptos" w:eastAsia="Times New Roman" w:hAnsi="Aptos" w:cs="Times New Roman"/>
          <w:color w:val="201F1E"/>
          <w:sz w:val="24"/>
          <w:szCs w:val="24"/>
          <w:bdr w:val="none" w:sz="0" w:space="0" w:color="auto" w:frame="1"/>
        </w:rPr>
        <w:t>Students should be in adequate physical shape</w:t>
      </w:r>
    </w:p>
    <w:p w14:paraId="64CED87B" w14:textId="77777777" w:rsidR="00BE4CE7" w:rsidRPr="00BE4CE7" w:rsidRDefault="00BE4CE7" w:rsidP="00BE4CE7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201F1E"/>
          <w:sz w:val="24"/>
          <w:szCs w:val="24"/>
          <w:bdr w:val="none" w:sz="0" w:space="0" w:color="auto" w:frame="1"/>
        </w:rPr>
      </w:pPr>
      <w:r w:rsidRPr="00BE4CE7">
        <w:rPr>
          <w:rFonts w:ascii="Aptos" w:eastAsia="Times New Roman" w:hAnsi="Aptos" w:cs="Times New Roman"/>
          <w:color w:val="201F1E"/>
          <w:sz w:val="24"/>
          <w:szCs w:val="24"/>
          <w:bdr w:val="none" w:sz="0" w:space="0" w:color="auto" w:frame="1"/>
        </w:rPr>
        <w:t> </w:t>
      </w:r>
    </w:p>
    <w:p w14:paraId="6E53CEE8" w14:textId="77777777" w:rsidR="00BE4CE7" w:rsidRPr="00BE4CE7" w:rsidRDefault="00BE4CE7" w:rsidP="00BE4CE7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201F1E"/>
          <w:sz w:val="24"/>
          <w:szCs w:val="24"/>
          <w:bdr w:val="none" w:sz="0" w:space="0" w:color="auto" w:frame="1"/>
        </w:rPr>
      </w:pPr>
      <w:r w:rsidRPr="00BE4CE7">
        <w:rPr>
          <w:rFonts w:ascii="Aptos" w:eastAsia="Times New Roman" w:hAnsi="Aptos" w:cs="Times New Roman"/>
          <w:b/>
          <w:bCs/>
          <w:color w:val="201F1E"/>
          <w:sz w:val="24"/>
          <w:szCs w:val="24"/>
          <w:bdr w:val="none" w:sz="0" w:space="0" w:color="auto" w:frame="1"/>
        </w:rPr>
        <w:t>EQUIPMENT NEEDED:     </w:t>
      </w:r>
      <w:r w:rsidRPr="00BE4CE7">
        <w:rPr>
          <w:rFonts w:ascii="Aptos" w:eastAsia="Times New Roman" w:hAnsi="Aptos" w:cs="Times New Roman"/>
          <w:color w:val="201F1E"/>
          <w:sz w:val="24"/>
          <w:szCs w:val="24"/>
          <w:bdr w:val="none" w:sz="0" w:space="0" w:color="auto" w:frame="1"/>
        </w:rPr>
        <w:t>Rifle, Pistol</w:t>
      </w:r>
    </w:p>
    <w:p w14:paraId="20358D86" w14:textId="77777777" w:rsidR="00BE4CE7" w:rsidRPr="00BE4CE7" w:rsidRDefault="00BE4CE7" w:rsidP="00BE4CE7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201F1E"/>
          <w:sz w:val="24"/>
          <w:szCs w:val="24"/>
          <w:bdr w:val="none" w:sz="0" w:space="0" w:color="auto" w:frame="1"/>
        </w:rPr>
      </w:pPr>
      <w:r w:rsidRPr="00BE4CE7">
        <w:rPr>
          <w:rFonts w:ascii="Aptos" w:eastAsia="Times New Roman" w:hAnsi="Aptos" w:cs="Times New Roman"/>
          <w:color w:val="201F1E"/>
          <w:sz w:val="24"/>
          <w:szCs w:val="24"/>
          <w:bdr w:val="none" w:sz="0" w:space="0" w:color="auto" w:frame="1"/>
        </w:rPr>
        <w:t> </w:t>
      </w:r>
    </w:p>
    <w:p w14:paraId="41830F3E" w14:textId="2FDAD860" w:rsidR="00BE4CE7" w:rsidRPr="00BE4CE7" w:rsidRDefault="00BE4CE7" w:rsidP="00BE4CE7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201F1E"/>
          <w:sz w:val="24"/>
          <w:szCs w:val="24"/>
          <w:bdr w:val="none" w:sz="0" w:space="0" w:color="auto" w:frame="1"/>
        </w:rPr>
      </w:pPr>
      <w:r w:rsidRPr="00BE4CE7">
        <w:rPr>
          <w:rFonts w:ascii="Aptos" w:eastAsia="Times New Roman" w:hAnsi="Aptos" w:cs="Times New Roman"/>
          <w:b/>
          <w:bCs/>
          <w:color w:val="201F1E"/>
          <w:sz w:val="24"/>
          <w:szCs w:val="24"/>
          <w:bdr w:val="none" w:sz="0" w:space="0" w:color="auto" w:frame="1"/>
        </w:rPr>
        <w:t>TRAINING CONCEPT:</w:t>
      </w:r>
      <w:r>
        <w:rPr>
          <w:rFonts w:ascii="Aptos" w:eastAsia="Times New Roman" w:hAnsi="Aptos" w:cs="Times New Roman"/>
          <w:b/>
          <w:bCs/>
          <w:color w:val="201F1E"/>
          <w:sz w:val="24"/>
          <w:szCs w:val="24"/>
          <w:bdr w:val="none" w:sz="0" w:space="0" w:color="auto" w:frame="1"/>
        </w:rPr>
        <w:t xml:space="preserve"> We will start in the classroom with training videos and then</w:t>
      </w:r>
      <w:r w:rsidRPr="00BE4CE7">
        <w:rPr>
          <w:rFonts w:ascii="Aptos" w:eastAsia="Times New Roman" w:hAnsi="Aptos" w:cs="Times New Roman"/>
          <w:color w:val="201F1E"/>
          <w:sz w:val="24"/>
          <w:szCs w:val="24"/>
          <w:bdr w:val="none" w:sz="0" w:space="0" w:color="auto" w:frame="1"/>
        </w:rPr>
        <w:t xml:space="preserve"> move to the flat range for calibration.  From there</w:t>
      </w:r>
      <w:r>
        <w:rPr>
          <w:rFonts w:ascii="Aptos" w:eastAsia="Times New Roman" w:hAnsi="Aptos" w:cs="Times New Roman"/>
          <w:color w:val="201F1E"/>
          <w:sz w:val="24"/>
          <w:szCs w:val="24"/>
          <w:bdr w:val="none" w:sz="0" w:space="0" w:color="auto" w:frame="1"/>
        </w:rPr>
        <w:t>,</w:t>
      </w:r>
      <w:r w:rsidRPr="00BE4CE7">
        <w:rPr>
          <w:rFonts w:ascii="Aptos" w:eastAsia="Times New Roman" w:hAnsi="Aptos" w:cs="Times New Roman"/>
          <w:color w:val="201F1E"/>
          <w:sz w:val="24"/>
          <w:szCs w:val="24"/>
          <w:bdr w:val="none" w:sz="0" w:space="0" w:color="auto" w:frame="1"/>
        </w:rPr>
        <w:t xml:space="preserve"> we will work in the Shoot House and on the Move Range with known scenarios.</w:t>
      </w:r>
    </w:p>
    <w:p w14:paraId="5BEC94E3" w14:textId="77777777" w:rsidR="00BE4CE7" w:rsidRPr="00BE4CE7" w:rsidRDefault="00BE4CE7" w:rsidP="00BE4CE7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201F1E"/>
          <w:sz w:val="24"/>
          <w:szCs w:val="24"/>
          <w:bdr w:val="none" w:sz="0" w:space="0" w:color="auto" w:frame="1"/>
        </w:rPr>
      </w:pPr>
      <w:r w:rsidRPr="00BE4CE7">
        <w:rPr>
          <w:rFonts w:ascii="Aptos" w:eastAsia="Times New Roman" w:hAnsi="Aptos" w:cs="Times New Roman"/>
          <w:color w:val="201F1E"/>
          <w:sz w:val="24"/>
          <w:szCs w:val="24"/>
          <w:bdr w:val="none" w:sz="0" w:space="0" w:color="auto" w:frame="1"/>
        </w:rPr>
        <w:t> </w:t>
      </w:r>
    </w:p>
    <w:p w14:paraId="1E18C0BA" w14:textId="77777777" w:rsidR="00BE4CE7" w:rsidRPr="00BE4CE7" w:rsidRDefault="00BE4CE7" w:rsidP="00BE4CE7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201F1E"/>
          <w:sz w:val="24"/>
          <w:szCs w:val="24"/>
          <w:bdr w:val="none" w:sz="0" w:space="0" w:color="auto" w:frame="1"/>
        </w:rPr>
      </w:pPr>
      <w:r w:rsidRPr="00BE4CE7">
        <w:rPr>
          <w:rFonts w:ascii="Aptos" w:eastAsia="Times New Roman" w:hAnsi="Aptos" w:cs="Times New Roman"/>
          <w:color w:val="201F1E"/>
          <w:sz w:val="24"/>
          <w:szCs w:val="24"/>
          <w:bdr w:val="none" w:sz="0" w:space="0" w:color="auto" w:frame="1"/>
        </w:rPr>
        <w:t>Day 2 will focus on unknown situations both in the Shoot House and on the mover range.</w:t>
      </w:r>
    </w:p>
    <w:p w14:paraId="36A66781" w14:textId="77777777" w:rsidR="00BE4CE7" w:rsidRPr="00BE4CE7" w:rsidRDefault="00BE4CE7" w:rsidP="00BE4CE7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201F1E"/>
          <w:sz w:val="24"/>
          <w:szCs w:val="24"/>
          <w:bdr w:val="none" w:sz="0" w:space="0" w:color="auto" w:frame="1"/>
        </w:rPr>
      </w:pPr>
      <w:r w:rsidRPr="00BE4CE7">
        <w:rPr>
          <w:rFonts w:ascii="Aptos" w:eastAsia="Times New Roman" w:hAnsi="Aptos" w:cs="Times New Roman"/>
          <w:b/>
          <w:bCs/>
          <w:color w:val="201F1E"/>
          <w:sz w:val="24"/>
          <w:szCs w:val="24"/>
          <w:bdr w:val="none" w:sz="0" w:space="0" w:color="auto" w:frame="1"/>
        </w:rPr>
        <w:t> </w:t>
      </w:r>
    </w:p>
    <w:p w14:paraId="28DD81BA" w14:textId="77777777" w:rsidR="00BE4CE7" w:rsidRPr="00BE4CE7" w:rsidRDefault="00BE4CE7" w:rsidP="00BE4CE7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201F1E"/>
          <w:sz w:val="24"/>
          <w:szCs w:val="24"/>
          <w:bdr w:val="none" w:sz="0" w:space="0" w:color="auto" w:frame="1"/>
        </w:rPr>
      </w:pPr>
      <w:r w:rsidRPr="00BE4CE7">
        <w:rPr>
          <w:rFonts w:ascii="Aptos" w:eastAsia="Times New Roman" w:hAnsi="Aptos" w:cs="Times New Roman"/>
          <w:b/>
          <w:bCs/>
          <w:color w:val="201F1E"/>
          <w:sz w:val="24"/>
          <w:szCs w:val="24"/>
          <w:bdr w:val="none" w:sz="0" w:space="0" w:color="auto" w:frame="1"/>
        </w:rPr>
        <w:t>LODGING</w:t>
      </w:r>
      <w:r w:rsidRPr="00BE4CE7">
        <w:rPr>
          <w:rFonts w:ascii="Aptos" w:eastAsia="Times New Roman" w:hAnsi="Aptos" w:cs="Times New Roman"/>
          <w:color w:val="201F1E"/>
          <w:sz w:val="24"/>
          <w:szCs w:val="24"/>
          <w:bdr w:val="none" w:sz="0" w:space="0" w:color="auto" w:frame="1"/>
        </w:rPr>
        <w:t>:</w:t>
      </w:r>
    </w:p>
    <w:p w14:paraId="54C68972" w14:textId="77777777" w:rsidR="00BE4CE7" w:rsidRPr="00BE4CE7" w:rsidRDefault="00BE4CE7" w:rsidP="00BE4CE7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201F1E"/>
          <w:sz w:val="24"/>
          <w:szCs w:val="24"/>
          <w:bdr w:val="none" w:sz="0" w:space="0" w:color="auto" w:frame="1"/>
        </w:rPr>
      </w:pPr>
      <w:r w:rsidRPr="00BE4CE7">
        <w:rPr>
          <w:rFonts w:ascii="Aptos" w:eastAsia="Times New Roman" w:hAnsi="Aptos" w:cs="Times New Roman"/>
          <w:color w:val="201F1E"/>
          <w:sz w:val="24"/>
          <w:szCs w:val="24"/>
          <w:bdr w:val="none" w:sz="0" w:space="0" w:color="auto" w:frame="1"/>
        </w:rPr>
        <w:t>BARRACKS AVAILABLE</w:t>
      </w:r>
    </w:p>
    <w:p w14:paraId="5F93C230" w14:textId="77777777" w:rsidR="00BE4CE7" w:rsidRPr="00BE4CE7" w:rsidRDefault="00BE4CE7" w:rsidP="00BE4CE7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201F1E"/>
          <w:sz w:val="24"/>
          <w:szCs w:val="24"/>
          <w:bdr w:val="none" w:sz="0" w:space="0" w:color="auto" w:frame="1"/>
        </w:rPr>
      </w:pPr>
      <w:r w:rsidRPr="00BE4CE7">
        <w:rPr>
          <w:rFonts w:ascii="Aptos" w:eastAsia="Times New Roman" w:hAnsi="Aptos" w:cs="Times New Roman"/>
          <w:color w:val="201F1E"/>
          <w:sz w:val="24"/>
          <w:szCs w:val="24"/>
          <w:bdr w:val="none" w:sz="0" w:space="0" w:color="auto" w:frame="1"/>
        </w:rPr>
        <w:t> </w:t>
      </w:r>
    </w:p>
    <w:p w14:paraId="428D9B3B" w14:textId="77777777" w:rsidR="00BE4CE7" w:rsidRPr="00BE4CE7" w:rsidRDefault="00BE4CE7" w:rsidP="00BE4CE7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201F1E"/>
          <w:sz w:val="24"/>
          <w:szCs w:val="24"/>
          <w:bdr w:val="none" w:sz="0" w:space="0" w:color="auto" w:frame="1"/>
        </w:rPr>
      </w:pPr>
      <w:r w:rsidRPr="00BE4CE7">
        <w:rPr>
          <w:rFonts w:ascii="Aptos" w:eastAsia="Times New Roman" w:hAnsi="Aptos" w:cs="Times New Roman"/>
          <w:b/>
          <w:bCs/>
          <w:color w:val="201F1E"/>
          <w:sz w:val="24"/>
          <w:szCs w:val="24"/>
          <w:bdr w:val="none" w:sz="0" w:space="0" w:color="auto" w:frame="1"/>
        </w:rPr>
        <w:t>REGISTRATION/PAYMENT:</w:t>
      </w:r>
    </w:p>
    <w:p w14:paraId="4D890092" w14:textId="26E5035E" w:rsidR="00BE4CE7" w:rsidRPr="00BE4CE7" w:rsidRDefault="00BE4CE7" w:rsidP="00BE4CE7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201F1E"/>
          <w:sz w:val="24"/>
          <w:szCs w:val="24"/>
          <w:bdr w:val="none" w:sz="0" w:space="0" w:color="auto" w:frame="1"/>
        </w:rPr>
      </w:pPr>
      <w:r w:rsidRPr="00BE4CE7">
        <w:rPr>
          <w:rFonts w:ascii="Aptos" w:eastAsia="Times New Roman" w:hAnsi="Aptos" w:cs="Times New Roman"/>
          <w:color w:val="201F1E"/>
          <w:sz w:val="24"/>
          <w:szCs w:val="24"/>
          <w:bdr w:val="none" w:sz="0" w:space="0" w:color="auto" w:frame="1"/>
        </w:rPr>
        <w:t xml:space="preserve">No refunds </w:t>
      </w:r>
      <w:r>
        <w:rPr>
          <w:rFonts w:ascii="Aptos" w:eastAsia="Times New Roman" w:hAnsi="Aptos" w:cs="Times New Roman"/>
          <w:color w:val="201F1E"/>
          <w:sz w:val="24"/>
          <w:szCs w:val="24"/>
          <w:bdr w:val="none" w:sz="0" w:space="0" w:color="auto" w:frame="1"/>
        </w:rPr>
        <w:t>within 30 days of</w:t>
      </w:r>
      <w:r w:rsidRPr="00BE4CE7">
        <w:rPr>
          <w:rFonts w:ascii="Aptos" w:eastAsia="Times New Roman" w:hAnsi="Aptos" w:cs="Times New Roman"/>
          <w:color w:val="201F1E"/>
          <w:sz w:val="24"/>
          <w:szCs w:val="24"/>
          <w:bdr w:val="none" w:sz="0" w:space="0" w:color="auto" w:frame="1"/>
        </w:rPr>
        <w:t xml:space="preserve"> the course start. Course price $700/$800 with the Barracks</w:t>
      </w:r>
    </w:p>
    <w:p w14:paraId="1BE7CE96" w14:textId="77777777" w:rsidR="00BE4CE7" w:rsidRPr="00BE4CE7" w:rsidRDefault="00BE4CE7" w:rsidP="00BE4CE7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201F1E"/>
          <w:sz w:val="24"/>
          <w:szCs w:val="24"/>
          <w:bdr w:val="none" w:sz="0" w:space="0" w:color="auto" w:frame="1"/>
        </w:rPr>
      </w:pPr>
      <w:r w:rsidRPr="00BE4CE7">
        <w:rPr>
          <w:rFonts w:ascii="Aptos" w:eastAsia="Times New Roman" w:hAnsi="Aptos" w:cs="Times New Roman"/>
          <w:color w:val="201F1E"/>
          <w:sz w:val="24"/>
          <w:szCs w:val="24"/>
          <w:bdr w:val="none" w:sz="0" w:space="0" w:color="auto" w:frame="1"/>
        </w:rPr>
        <w:t> </w:t>
      </w:r>
    </w:p>
    <w:p w14:paraId="26ED1966" w14:textId="77777777" w:rsidR="00BE4CE7" w:rsidRPr="00BE4CE7" w:rsidRDefault="00BE4CE7" w:rsidP="00BE4CE7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201F1E"/>
          <w:sz w:val="24"/>
          <w:szCs w:val="24"/>
          <w:bdr w:val="none" w:sz="0" w:space="0" w:color="auto" w:frame="1"/>
        </w:rPr>
      </w:pPr>
      <w:r w:rsidRPr="00BE4CE7">
        <w:rPr>
          <w:rFonts w:ascii="Aptos" w:eastAsia="Times New Roman" w:hAnsi="Aptos" w:cs="Times New Roman"/>
          <w:b/>
          <w:bCs/>
          <w:color w:val="201F1E"/>
          <w:sz w:val="24"/>
          <w:szCs w:val="24"/>
          <w:bdr w:val="none" w:sz="0" w:space="0" w:color="auto" w:frame="1"/>
        </w:rPr>
        <w:t>Class is limited to 12 Students</w:t>
      </w:r>
    </w:p>
    <w:p w14:paraId="5F440456" w14:textId="77777777" w:rsidR="002B0CCB" w:rsidRPr="00BE4CE7" w:rsidRDefault="002B0CCB" w:rsidP="002B0CCB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201F1E"/>
          <w:sz w:val="24"/>
          <w:szCs w:val="24"/>
          <w:bdr w:val="none" w:sz="0" w:space="0" w:color="auto" w:frame="1"/>
        </w:rPr>
      </w:pPr>
    </w:p>
    <w:p w14:paraId="4F6750DA" w14:textId="77777777" w:rsidR="002B0CCB" w:rsidRPr="00BE4CE7" w:rsidRDefault="002B0CCB" w:rsidP="002B0CCB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201F1E"/>
          <w:sz w:val="24"/>
          <w:szCs w:val="24"/>
          <w:bdr w:val="none" w:sz="0" w:space="0" w:color="auto" w:frame="1"/>
        </w:rPr>
      </w:pPr>
      <w:r w:rsidRPr="00BE4CE7">
        <w:rPr>
          <w:rFonts w:ascii="Aptos" w:eastAsia="Times New Roman" w:hAnsi="Aptos" w:cs="Times New Roman"/>
          <w:b/>
          <w:bCs/>
          <w:color w:val="201F1E"/>
          <w:sz w:val="24"/>
          <w:szCs w:val="24"/>
          <w:bdr w:val="none" w:sz="0" w:space="0" w:color="auto" w:frame="1"/>
        </w:rPr>
        <w:t>HOTELS: Several local and close (Holiday Inn Express, Hampton Inn, etc.)</w:t>
      </w:r>
    </w:p>
    <w:p w14:paraId="49958D77" w14:textId="77777777" w:rsidR="002B0CCB" w:rsidRPr="00BE4CE7" w:rsidRDefault="002B0CCB" w:rsidP="002B0CCB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201F1E"/>
          <w:sz w:val="24"/>
          <w:szCs w:val="24"/>
          <w:bdr w:val="none" w:sz="0" w:space="0" w:color="auto" w:frame="1"/>
        </w:rPr>
      </w:pPr>
    </w:p>
    <w:p w14:paraId="6F031686" w14:textId="77777777" w:rsidR="002B0CCB" w:rsidRPr="00BE4CE7" w:rsidRDefault="002B0CCB" w:rsidP="002B0CCB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201F1E"/>
          <w:sz w:val="24"/>
          <w:szCs w:val="24"/>
          <w:bdr w:val="none" w:sz="0" w:space="0" w:color="auto" w:frame="1"/>
        </w:rPr>
      </w:pPr>
      <w:r w:rsidRPr="00BE4CE7">
        <w:rPr>
          <w:rFonts w:ascii="Aptos" w:eastAsia="Times New Roman" w:hAnsi="Aptos" w:cs="Times New Roman"/>
          <w:color w:val="201F1E"/>
          <w:sz w:val="24"/>
          <w:szCs w:val="24"/>
          <w:bdr w:val="none" w:sz="0" w:space="0" w:color="auto" w:frame="1"/>
        </w:rPr>
        <w:t xml:space="preserve">Contact Paul at:  </w:t>
      </w:r>
      <w:hyperlink r:id="rId6" w:tgtFrame="_blank" w:history="1">
        <w:r w:rsidRPr="00BE4CE7">
          <w:rPr>
            <w:rFonts w:ascii="Aptos" w:eastAsia="Times New Roman" w:hAnsi="Aptos" w:cs="Times New Roman"/>
            <w:color w:val="0000FF"/>
            <w:sz w:val="24"/>
            <w:szCs w:val="24"/>
            <w:u w:val="single"/>
            <w:bdr w:val="none" w:sz="0" w:space="0" w:color="auto" w:frame="1"/>
          </w:rPr>
          <w:t>paulkoko@hotmail.com</w:t>
        </w:r>
      </w:hyperlink>
      <w:r w:rsidRPr="00BE4CE7">
        <w:rPr>
          <w:rFonts w:ascii="Aptos" w:eastAsia="Times New Roman" w:hAnsi="Aptos" w:cs="Times New Roman"/>
          <w:color w:val="201F1E"/>
          <w:sz w:val="24"/>
          <w:szCs w:val="24"/>
          <w:bdr w:val="none" w:sz="0" w:space="0" w:color="auto" w:frame="1"/>
        </w:rPr>
        <w:t> </w:t>
      </w:r>
    </w:p>
    <w:p w14:paraId="6483F4E9" w14:textId="77777777" w:rsidR="002B0CCB" w:rsidRPr="00BE4CE7" w:rsidRDefault="002B0CCB" w:rsidP="002B0CCB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201F1E"/>
          <w:sz w:val="24"/>
          <w:szCs w:val="24"/>
          <w:bdr w:val="none" w:sz="0" w:space="0" w:color="auto" w:frame="1"/>
        </w:rPr>
      </w:pPr>
    </w:p>
    <w:p w14:paraId="35576D94" w14:textId="2791AD24" w:rsidR="002B0CCB" w:rsidRPr="00BE4CE7" w:rsidRDefault="002B0CCB" w:rsidP="002B0CCB">
      <w:pPr>
        <w:shd w:val="clear" w:color="auto" w:fill="FFFFFF"/>
        <w:spacing w:after="100" w:line="240" w:lineRule="auto"/>
        <w:textAlignment w:val="baseline"/>
        <w:rPr>
          <w:rFonts w:ascii="Aptos" w:eastAsia="Times New Roman" w:hAnsi="Aptos" w:cs="Times New Roman"/>
          <w:color w:val="201F1E"/>
          <w:sz w:val="24"/>
          <w:szCs w:val="24"/>
          <w:bdr w:val="none" w:sz="0" w:space="0" w:color="auto" w:frame="1"/>
        </w:rPr>
      </w:pPr>
      <w:r w:rsidRPr="00BE4CE7">
        <w:rPr>
          <w:rFonts w:ascii="Aptos" w:eastAsia="Times New Roman" w:hAnsi="Aptos" w:cs="Times New Roman"/>
          <w:color w:val="201F1E"/>
          <w:sz w:val="24"/>
          <w:szCs w:val="24"/>
          <w:bdr w:val="none" w:sz="0" w:space="0" w:color="auto" w:frame="1"/>
        </w:rPr>
        <w:t xml:space="preserve">No refunds/cancellations 30 days </w:t>
      </w:r>
      <w:r w:rsidR="001A7F9A" w:rsidRPr="00BE4CE7">
        <w:rPr>
          <w:rFonts w:ascii="Aptos" w:eastAsia="Times New Roman" w:hAnsi="Aptos" w:cs="Times New Roman"/>
          <w:color w:val="201F1E"/>
          <w:sz w:val="24"/>
          <w:szCs w:val="24"/>
          <w:bdr w:val="none" w:sz="0" w:space="0" w:color="auto" w:frame="1"/>
        </w:rPr>
        <w:t>before</w:t>
      </w:r>
      <w:r w:rsidRPr="00BE4CE7">
        <w:rPr>
          <w:rFonts w:ascii="Aptos" w:eastAsia="Times New Roman" w:hAnsi="Aptos" w:cs="Times New Roman"/>
          <w:color w:val="201F1E"/>
          <w:sz w:val="24"/>
          <w:szCs w:val="24"/>
          <w:bdr w:val="none" w:sz="0" w:space="0" w:color="auto" w:frame="1"/>
        </w:rPr>
        <w:t xml:space="preserve"> class start.</w:t>
      </w:r>
    </w:p>
    <w:sectPr w:rsidR="002B0CCB" w:rsidRPr="00BE4C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676CE"/>
    <w:multiLevelType w:val="multilevel"/>
    <w:tmpl w:val="1318F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9744337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 w16cid:durableId="861748249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 w16cid:durableId="1633318240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 w16cid:durableId="190521512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LQwNjc3MjI3MDWyNDdR0lEKTi0uzszPAykwrAUAnunzIiwAAAA="/>
  </w:docVars>
  <w:rsids>
    <w:rsidRoot w:val="002B0CCB"/>
    <w:rsid w:val="00174743"/>
    <w:rsid w:val="001A7F9A"/>
    <w:rsid w:val="001E13EF"/>
    <w:rsid w:val="00215EB4"/>
    <w:rsid w:val="002B0CCB"/>
    <w:rsid w:val="003F0097"/>
    <w:rsid w:val="005813A5"/>
    <w:rsid w:val="005A40CA"/>
    <w:rsid w:val="0071284A"/>
    <w:rsid w:val="007E5C89"/>
    <w:rsid w:val="008E6663"/>
    <w:rsid w:val="00993CA4"/>
    <w:rsid w:val="00A84896"/>
    <w:rsid w:val="00A945BE"/>
    <w:rsid w:val="00B44697"/>
    <w:rsid w:val="00B669F5"/>
    <w:rsid w:val="00BC41BD"/>
    <w:rsid w:val="00BD4A13"/>
    <w:rsid w:val="00BE4CE7"/>
    <w:rsid w:val="00DD36B2"/>
    <w:rsid w:val="00E000C4"/>
    <w:rsid w:val="00EA2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029BCF"/>
  <w15:chartTrackingRefBased/>
  <w15:docId w15:val="{D7BB0EA6-304F-48D6-AD09-6317EE0A4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26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47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72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44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319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77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617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539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672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271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540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9768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1454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1667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3057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76548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90593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5677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3116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47895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19611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1162657">
                                                                                              <w:marLeft w:val="120"/>
                                                                                              <w:marRight w:val="300"/>
                                                                                              <w:marTop w:val="120"/>
                                                                                              <w:marBottom w:val="12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9541887">
                                                                                                  <w:marLeft w:val="780"/>
                                                                                                  <w:marRight w:val="135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04622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87025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029979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861527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83421655">
                                                                                                                      <w:marLeft w:val="120"/>
                                                                                                                      <w:marRight w:val="30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12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4224058">
                                                                                                                          <w:marLeft w:val="780"/>
                                                                                                                          <w:marRight w:val="240"/>
                                                                                                                          <w:marTop w:val="18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9161220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629832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86693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298254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89699520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0945299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2144228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8813883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209611597">
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68142423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778330856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169099728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58499250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77386509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210410839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859345060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606886783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9529599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54062784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2065178359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234166518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73131813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52464096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799419405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90703550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681422028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207688445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single" w:sz="6" w:space="0" w:color="FFFFFF"/>
                                                                                                                                                                            <w:left w:val="single" w:sz="6" w:space="0" w:color="FFFFFF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single" w:sz="6" w:space="0" w:color="FFFFFF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25829480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single" w:sz="6" w:space="0" w:color="FFFFFF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single" w:sz="6" w:space="0" w:color="FFFFFF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551723268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single" w:sz="6" w:space="0" w:color="FFFFFF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single" w:sz="6" w:space="0" w:color="FFFFFF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273707179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single" w:sz="6" w:space="0" w:color="FFFFFF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single" w:sz="6" w:space="0" w:color="FFFFFF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27481425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single" w:sz="6" w:space="0" w:color="FFFFFF"/>
                                                                                                                                                                            <w:bottom w:val="single" w:sz="6" w:space="0" w:color="FFFFFF"/>
                                                                                                                                                                            <w:right w:val="single" w:sz="6" w:space="0" w:color="FFFFFF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62230118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44561194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06020509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364020730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55128339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74753432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2094469026">
                                                                                                                          <w:marLeft w:val="660"/>
                                                                                                                          <w:marRight w:val="240"/>
                                                                                                                          <w:marTop w:val="18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2379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1710929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743031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18777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66036146">
                                                                                                              <w:marLeft w:val="120"/>
                                                                                                              <w:marRight w:val="300"/>
                                                                                                              <w:marTop w:val="120"/>
                                                                                                              <w:marBottom w:val="12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24696868">
                                                                                                                  <w:marLeft w:val="0"/>
                                                                                                                  <w:marRight w:val="12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073209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9892639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ulkoko@hotmail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198</Words>
  <Characters>1160</Characters>
  <Application>Microsoft Office Word</Application>
  <DocSecurity>0</DocSecurity>
  <Lines>50</Lines>
  <Paragraphs>34</Paragraphs>
  <ScaleCrop>false</ScaleCrop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Howe</dc:creator>
  <cp:keywords/>
  <dc:description/>
  <cp:lastModifiedBy>Mike Cahill</cp:lastModifiedBy>
  <cp:revision>3</cp:revision>
  <dcterms:created xsi:type="dcterms:W3CDTF">2026-01-02T14:30:00Z</dcterms:created>
  <dcterms:modified xsi:type="dcterms:W3CDTF">2026-01-02T14:35:00Z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1ea350adb6dba93fb3001fb1fc845cfa33fe4b269e909afe3254ab0306a2a54a</vt:lpwstr>
  </property>
</Properties>
</file>